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0C" w:rsidRDefault="00D0340C" w:rsidP="00D0340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39363D" w:rsidRDefault="0039363D" w:rsidP="00D0340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1"/>
      </w:tblGrid>
      <w:tr w:rsidR="0039363D" w:rsidTr="0039363D">
        <w:tc>
          <w:tcPr>
            <w:tcW w:w="9771" w:type="dxa"/>
          </w:tcPr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5B48">
              <w:rPr>
                <w:b/>
                <w:noProof/>
                <w:lang w:eastAsia="pt-BR"/>
              </w:rPr>
              <w:drawing>
                <wp:inline distT="0" distB="0" distL="0" distR="0" wp14:anchorId="4B9A2FFE" wp14:editId="753009EC">
                  <wp:extent cx="1731600" cy="594000"/>
                  <wp:effectExtent l="0" t="0" r="2540" b="0"/>
                  <wp:docPr id="3" name="Imagem 2" descr="MARCAFAPESP_4.8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FAPESP_4.8c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39363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FORMULÁRIO DE CONVERSÃO</w:t>
            </w:r>
            <w:r w:rsidR="0032337E">
              <w:rPr>
                <w:rFonts w:ascii="Arial" w:hAnsi="Arial" w:cs="Arial"/>
                <w:b/>
                <w:sz w:val="24"/>
                <w:szCs w:val="24"/>
              </w:rPr>
              <w:t xml:space="preserve"> DE VALORES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ENTRE MOEDAS</w:t>
            </w:r>
          </w:p>
          <w:p w:rsidR="0039363D" w:rsidRDefault="0039363D" w:rsidP="0039363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39363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Somente por email: </w:t>
            </w:r>
            <w:hyperlink r:id="rId8" w:history="1">
              <w:r w:rsidRPr="00884988">
                <w:rPr>
                  <w:rStyle w:val="Hyperlink"/>
                  <w:rFonts w:ascii="Arial" w:hAnsi="Arial" w:cs="Arial"/>
                  <w:sz w:val="24"/>
                  <w:szCs w:val="24"/>
                </w:rPr>
                <w:t>conversaodemoedas@fapesp.br</w:t>
              </w:r>
            </w:hyperlink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Processo nº  </w:t>
            </w: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Outorgado:</w:t>
            </w: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a ser convertido:  ______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moeda)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____________________ (valor)</w:t>
            </w: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valor acima foi concedido em:</w:t>
            </w: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Reais e deve ser convertido para dólares americanos.</w:t>
            </w: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363D" w:rsidRPr="0039363D" w:rsidRDefault="0039363D" w:rsidP="00D0340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Dólares americanos e deve ser convertido para reais.</w:t>
            </w: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Estou ciente e de acordo com as regras de flexibilização de recursos e que será utilizada a paridade vigente na FAPESP para a conversão das moedas.</w:t>
            </w: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63D" w:rsidRDefault="0039363D" w:rsidP="00D0340C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363D" w:rsidRPr="00D0340C" w:rsidRDefault="0039363D" w:rsidP="00D0340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sectPr w:rsidR="0039363D" w:rsidRPr="00D0340C" w:rsidSect="00203871">
      <w:headerReference w:type="default" r:id="rId9"/>
      <w:footerReference w:type="default" r:id="rId10"/>
      <w:pgSz w:w="11900" w:h="16840" w:code="9"/>
      <w:pgMar w:top="1440" w:right="851" w:bottom="1440" w:left="1418" w:header="142" w:footer="1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66" w:rsidRDefault="00694D66">
      <w:r>
        <w:separator/>
      </w:r>
    </w:p>
  </w:endnote>
  <w:endnote w:type="continuationSeparator" w:id="0">
    <w:p w:rsidR="00694D66" w:rsidRDefault="0069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</w:tblGrid>
    <w:tr w:rsidR="00203871" w:rsidTr="00203871">
      <w:tc>
        <w:tcPr>
          <w:tcW w:w="9771" w:type="dxa"/>
        </w:tcPr>
        <w:p w:rsidR="00203871" w:rsidRDefault="00203871" w:rsidP="00203871">
          <w:pPr>
            <w:ind w:left="-113"/>
          </w:pPr>
          <w:r w:rsidRPr="00C904ED">
            <w:rPr>
              <w:noProof/>
              <w:lang w:eastAsia="pt-BR"/>
            </w:rPr>
            <w:drawing>
              <wp:inline distT="0" distB="0" distL="0" distR="0">
                <wp:extent cx="6243955" cy="352425"/>
                <wp:effectExtent l="0" t="0" r="4445" b="9525"/>
                <wp:docPr id="2" name="Imagem 1" descr="rodape_timbre2_semfax_60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timbre2_semfax_60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599" cy="35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3FD5" w:rsidRPr="00C904ED" w:rsidRDefault="00373FD5" w:rsidP="00C904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66" w:rsidRDefault="00694D66">
      <w:r>
        <w:separator/>
      </w:r>
    </w:p>
  </w:footnote>
  <w:footnote w:type="continuationSeparator" w:id="0">
    <w:p w:rsidR="00694D66" w:rsidRDefault="00694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48" w:rsidRPr="00C904ED" w:rsidRDefault="00205B48" w:rsidP="00205B48">
    <w:pPr>
      <w:widowControl w:val="0"/>
    </w:pPr>
  </w:p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3"/>
    </w:tblGrid>
    <w:tr w:rsidR="00205B48" w:rsidRPr="00205B48" w:rsidTr="00203871">
      <w:tc>
        <w:tcPr>
          <w:tcW w:w="9663" w:type="dxa"/>
          <w:vAlign w:val="center"/>
        </w:tcPr>
        <w:p w:rsidR="00205B48" w:rsidRPr="00205B48" w:rsidRDefault="00205B48" w:rsidP="00203871">
          <w:pPr>
            <w:ind w:left="-113"/>
            <w:rPr>
              <w:b/>
            </w:rPr>
          </w:pPr>
        </w:p>
      </w:tc>
    </w:tr>
  </w:tbl>
  <w:p w:rsidR="00373FD5" w:rsidRPr="00C904ED" w:rsidRDefault="00373FD5" w:rsidP="00C904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0C"/>
    <w:rsid w:val="000D3294"/>
    <w:rsid w:val="000F3DDA"/>
    <w:rsid w:val="0011034F"/>
    <w:rsid w:val="00183978"/>
    <w:rsid w:val="00203871"/>
    <w:rsid w:val="00205B48"/>
    <w:rsid w:val="0020724B"/>
    <w:rsid w:val="0025167C"/>
    <w:rsid w:val="002F3E28"/>
    <w:rsid w:val="00305E15"/>
    <w:rsid w:val="0032337E"/>
    <w:rsid w:val="0033113D"/>
    <w:rsid w:val="00373FD5"/>
    <w:rsid w:val="0039363D"/>
    <w:rsid w:val="00430EAC"/>
    <w:rsid w:val="00465AF9"/>
    <w:rsid w:val="00494856"/>
    <w:rsid w:val="004953BB"/>
    <w:rsid w:val="004E0955"/>
    <w:rsid w:val="00511AA7"/>
    <w:rsid w:val="00531C4E"/>
    <w:rsid w:val="00574A80"/>
    <w:rsid w:val="005755A0"/>
    <w:rsid w:val="005B12D8"/>
    <w:rsid w:val="005E45E6"/>
    <w:rsid w:val="0060751C"/>
    <w:rsid w:val="0061719A"/>
    <w:rsid w:val="00647F02"/>
    <w:rsid w:val="00657A6F"/>
    <w:rsid w:val="00694D66"/>
    <w:rsid w:val="006B0770"/>
    <w:rsid w:val="00766E15"/>
    <w:rsid w:val="007F70BA"/>
    <w:rsid w:val="00805BA4"/>
    <w:rsid w:val="008313EA"/>
    <w:rsid w:val="00852717"/>
    <w:rsid w:val="00894294"/>
    <w:rsid w:val="00913CA7"/>
    <w:rsid w:val="009229DA"/>
    <w:rsid w:val="009304ED"/>
    <w:rsid w:val="00956666"/>
    <w:rsid w:val="009D46E4"/>
    <w:rsid w:val="00A62A2B"/>
    <w:rsid w:val="00AF23DB"/>
    <w:rsid w:val="00B13316"/>
    <w:rsid w:val="00B34FD6"/>
    <w:rsid w:val="00B7457E"/>
    <w:rsid w:val="00BA63CB"/>
    <w:rsid w:val="00BB5628"/>
    <w:rsid w:val="00BE62D6"/>
    <w:rsid w:val="00BF5F06"/>
    <w:rsid w:val="00C05C4D"/>
    <w:rsid w:val="00C5151F"/>
    <w:rsid w:val="00C752D2"/>
    <w:rsid w:val="00C904ED"/>
    <w:rsid w:val="00D0340C"/>
    <w:rsid w:val="00D04C83"/>
    <w:rsid w:val="00D25915"/>
    <w:rsid w:val="00E17EF6"/>
    <w:rsid w:val="00E31F72"/>
    <w:rsid w:val="00E47167"/>
    <w:rsid w:val="00E948FC"/>
    <w:rsid w:val="00EC2728"/>
    <w:rsid w:val="00F231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B1F24127-5BD3-465D-8C84-E21B5A9C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A7"/>
    <w:rPr>
      <w:rFonts w:ascii="Calibri" w:hAnsi="Calibri"/>
      <w:sz w:val="22"/>
      <w:lang w:val="pt-BR"/>
    </w:rPr>
  </w:style>
  <w:style w:type="paragraph" w:styleId="Ttulo3">
    <w:name w:val="heading 3"/>
    <w:basedOn w:val="Normal"/>
    <w:next w:val="Normal"/>
    <w:link w:val="Ttulo3Char"/>
    <w:qFormat/>
    <w:rsid w:val="007F70BA"/>
    <w:pPr>
      <w:keepNext/>
      <w:widowControl w:val="0"/>
      <w:outlineLvl w:val="2"/>
    </w:pPr>
    <w:rPr>
      <w:rFonts w:ascii="Times New Roman" w:eastAsia="Times New Roman" w:hAnsi="Times New Roman" w:cs="Times New Roman"/>
      <w:snapToGrid w:val="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A62A2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2A2B"/>
  </w:style>
  <w:style w:type="paragraph" w:styleId="Rodap">
    <w:name w:val="footer"/>
    <w:basedOn w:val="Normal"/>
    <w:link w:val="RodapChar"/>
    <w:uiPriority w:val="99"/>
    <w:unhideWhenUsed/>
    <w:locked/>
    <w:rsid w:val="00A62A2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62A2B"/>
  </w:style>
  <w:style w:type="paragraph" w:styleId="Textodebalo">
    <w:name w:val="Balloon Text"/>
    <w:basedOn w:val="Normal"/>
    <w:link w:val="TextodebaloChar"/>
    <w:uiPriority w:val="99"/>
    <w:semiHidden/>
    <w:unhideWhenUsed/>
    <w:rsid w:val="007F7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0B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7F70BA"/>
    <w:rPr>
      <w:rFonts w:ascii="Times New Roman" w:eastAsia="Times New Roman" w:hAnsi="Times New Roman" w:cs="Times New Roman"/>
      <w:snapToGrid w:val="0"/>
      <w:szCs w:val="20"/>
      <w:u w:val="single"/>
      <w:lang w:val="pt-BR" w:eastAsia="pt-BR"/>
    </w:rPr>
  </w:style>
  <w:style w:type="character" w:styleId="Forte">
    <w:name w:val="Strong"/>
    <w:basedOn w:val="Fontepargpadro"/>
    <w:qFormat/>
    <w:rsid w:val="00E47167"/>
    <w:rPr>
      <w:b/>
      <w:bCs/>
    </w:rPr>
  </w:style>
  <w:style w:type="table" w:styleId="Tabelacomgrade">
    <w:name w:val="Table Grid"/>
    <w:basedOn w:val="Tabelanormal"/>
    <w:uiPriority w:val="59"/>
    <w:rsid w:val="0020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0340C"/>
    <w:rPr>
      <w:sz w:val="22"/>
      <w:szCs w:val="22"/>
      <w:lang w:val="pt-BR"/>
    </w:rPr>
  </w:style>
  <w:style w:type="character" w:styleId="Hyperlink">
    <w:name w:val="Hyperlink"/>
    <w:basedOn w:val="Fontepargpadro"/>
    <w:uiPriority w:val="99"/>
    <w:unhideWhenUsed/>
    <w:rsid w:val="00393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rsaodemoedas@fapesp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AppData\Local\Microsoft\Windows\Temporary%20Internet%20Files\Content.Outlook\T6T2TGYI\Timbre_logo_reduzido_sem50anos_marge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pesp Model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09FEB-2952-4FEC-8894-ED0C9E9B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Timbre_logo_reduzido_sem50anos_margem (2)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Rosely A. Figueiredo Prado</cp:lastModifiedBy>
  <cp:revision>3</cp:revision>
  <cp:lastPrinted>2015-01-15T10:21:00Z</cp:lastPrinted>
  <dcterms:created xsi:type="dcterms:W3CDTF">2016-03-22T13:08:00Z</dcterms:created>
  <dcterms:modified xsi:type="dcterms:W3CDTF">2016-03-22T13:55:00Z</dcterms:modified>
</cp:coreProperties>
</file>